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3" w:type="dxa"/>
        <w:tblInd w:w="288" w:type="dxa"/>
        <w:tblLayout w:type="fixed"/>
        <w:tblLook w:val="0000"/>
      </w:tblPr>
      <w:tblGrid>
        <w:gridCol w:w="4498"/>
        <w:gridCol w:w="1151"/>
        <w:gridCol w:w="4174"/>
      </w:tblGrid>
      <w:tr w:rsidR="00051914" w:rsidRPr="00693268" w:rsidTr="0024088A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4498" w:type="dxa"/>
            <w:vAlign w:val="center"/>
          </w:tcPr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ИСПОЛНИТЕЛЬНЫЙ КОМИТЕТ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ЗЕЛЕНОДОЛЬСК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ОГО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МУНИЦИПАЛЬНОГО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А</w:t>
            </w:r>
          </w:p>
          <w:p w:rsidR="0026628B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РЕСПУБЛИКИ ТАТАРСТАН</w:t>
            </w:r>
          </w:p>
        </w:tc>
        <w:tc>
          <w:tcPr>
            <w:tcW w:w="1151" w:type="dxa"/>
            <w:vAlign w:val="center"/>
          </w:tcPr>
          <w:p w:rsidR="00051914" w:rsidRPr="00693268" w:rsidRDefault="00F5131F" w:rsidP="00FB663B">
            <w:pPr>
              <w:ind w:left="-108" w:right="-108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67690" cy="899795"/>
                  <wp:effectExtent l="19050" t="19050" r="22860" b="14605"/>
                  <wp:docPr id="3" name="Рисунок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9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</w:tcPr>
          <w:p w:rsidR="00580F68" w:rsidRPr="00693268" w:rsidRDefault="00580F68" w:rsidP="00580F68">
            <w:pPr>
              <w:ind w:right="-108"/>
              <w:jc w:val="center"/>
              <w:rPr>
                <w:bCs/>
                <w:sz w:val="24"/>
                <w:szCs w:val="24"/>
                <w:lang w:val="be-BY"/>
              </w:rPr>
            </w:pPr>
            <w:r w:rsidRPr="00693268">
              <w:rPr>
                <w:bCs/>
                <w:sz w:val="24"/>
                <w:szCs w:val="24"/>
                <w:lang w:val="be-BY"/>
              </w:rPr>
              <w:t>ТАТАРСТАН РЕСПУБЛИКАСЫ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ЗЕЛЕНОДОЛ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ЬСК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МУНИЦИПАЛЬ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ЫНЫ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tt-RU" w:eastAsia="ru-RU"/>
              </w:rPr>
              <w:t>Ң</w:t>
            </w:r>
          </w:p>
          <w:p w:rsidR="00051914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БАШКАРМА КОМИТЕТЫ</w:t>
            </w:r>
          </w:p>
        </w:tc>
      </w:tr>
    </w:tbl>
    <w:p w:rsidR="002C5778" w:rsidRPr="00F110E2" w:rsidRDefault="001E74DC">
      <w:pPr>
        <w:rPr>
          <w:color w:val="000000"/>
          <w:sz w:val="2"/>
          <w:szCs w:val="2"/>
        </w:rPr>
      </w:pPr>
      <w:r w:rsidRPr="00F110E2">
        <w:rPr>
          <w:noProof/>
          <w:color w:val="000000"/>
          <w:highlight w:val="blac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8.1pt;margin-top:.55pt;width:472.8pt;height:.05pt;z-index:251657216;mso-position-horizontal-relative:text;mso-position-vertical-relative:text" o:connectortype="straight" strokeweight="1.5pt"/>
        </w:pict>
      </w:r>
    </w:p>
    <w:p w:rsidR="00051914" w:rsidRDefault="00051914" w:rsidP="00051914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0" w:type="dxa"/>
        <w:tblInd w:w="288" w:type="dxa"/>
        <w:tblLayout w:type="fixed"/>
        <w:tblLook w:val="0000"/>
      </w:tblPr>
      <w:tblGrid>
        <w:gridCol w:w="3789"/>
        <w:gridCol w:w="1985"/>
        <w:gridCol w:w="3686"/>
      </w:tblGrid>
      <w:tr w:rsidR="00FB64C7" w:rsidRPr="00693268" w:rsidTr="00FB64C7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3789" w:type="dxa"/>
            <w:vAlign w:val="center"/>
          </w:tcPr>
          <w:p w:rsidR="00FB64C7" w:rsidRPr="00693268" w:rsidRDefault="00FB64C7" w:rsidP="00FB64C7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ПОСТАНОВЛЕНИЕ</w:t>
            </w:r>
          </w:p>
          <w:p w:rsidR="00FB64C7" w:rsidRPr="00693268" w:rsidRDefault="00386A4F" w:rsidP="00AE5084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_______________</w:t>
            </w:r>
          </w:p>
        </w:tc>
        <w:tc>
          <w:tcPr>
            <w:tcW w:w="1985" w:type="dxa"/>
            <w:vAlign w:val="bottom"/>
          </w:tcPr>
          <w:p w:rsidR="00FB64C7" w:rsidRPr="00693268" w:rsidRDefault="00FB64C7" w:rsidP="00FB64C7">
            <w:pPr>
              <w:ind w:left="-108" w:right="-108"/>
              <w:jc w:val="center"/>
              <w:rPr>
                <w:bCs/>
                <w:sz w:val="24"/>
                <w:szCs w:val="24"/>
                <w:lang w:val="be-BY"/>
              </w:rPr>
            </w:pPr>
            <w:r w:rsidRPr="00693268">
              <w:rPr>
                <w:bCs/>
                <w:sz w:val="24"/>
                <w:szCs w:val="24"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</w:tcPr>
          <w:p w:rsidR="00FB64C7" w:rsidRPr="00693268" w:rsidRDefault="00FB64C7" w:rsidP="00FB64C7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КАРАР</w:t>
            </w:r>
          </w:p>
          <w:p w:rsidR="00FB64C7" w:rsidRPr="00693268" w:rsidRDefault="00FB64C7" w:rsidP="00DB09A5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 xml:space="preserve">№ </w:t>
            </w:r>
            <w:r w:rsidR="00386A4F" w:rsidRPr="00693268">
              <w:rPr>
                <w:b/>
                <w:bCs/>
                <w:sz w:val="24"/>
                <w:szCs w:val="24"/>
              </w:rPr>
              <w:t>__________</w:t>
            </w:r>
          </w:p>
        </w:tc>
      </w:tr>
    </w:tbl>
    <w:p w:rsidR="008831E6" w:rsidRPr="002C5778" w:rsidRDefault="008831E6" w:rsidP="008831E6">
      <w:pPr>
        <w:rPr>
          <w:sz w:val="2"/>
          <w:szCs w:val="2"/>
        </w:rPr>
      </w:pPr>
    </w:p>
    <w:p w:rsidR="008831E6" w:rsidRPr="00CC052C" w:rsidRDefault="008831E6" w:rsidP="008831E6">
      <w:pPr>
        <w:jc w:val="both"/>
        <w:rPr>
          <w:b/>
        </w:rPr>
      </w:pPr>
    </w:p>
    <w:tbl>
      <w:tblPr>
        <w:tblW w:w="0" w:type="auto"/>
        <w:tblLook w:val="04A0"/>
      </w:tblPr>
      <w:tblGrid>
        <w:gridCol w:w="5637"/>
      </w:tblGrid>
      <w:tr w:rsidR="00D22D27" w:rsidTr="00615D24">
        <w:tc>
          <w:tcPr>
            <w:tcW w:w="5637" w:type="dxa"/>
            <w:shd w:val="clear" w:color="auto" w:fill="auto"/>
          </w:tcPr>
          <w:p w:rsidR="00D22D27" w:rsidRPr="009542EA" w:rsidRDefault="00D22D27" w:rsidP="00615D24">
            <w:pPr>
              <w:tabs>
                <w:tab w:val="left" w:pos="2552"/>
              </w:tabs>
              <w:jc w:val="both"/>
              <w:rPr>
                <w:sz w:val="26"/>
                <w:szCs w:val="26"/>
              </w:rPr>
            </w:pPr>
            <w:r w:rsidRPr="009542EA">
              <w:rPr>
                <w:sz w:val="26"/>
                <w:szCs w:val="26"/>
              </w:rPr>
              <w:t>О внесении изменений в постановление Исполнительного комитета</w:t>
            </w:r>
            <w:r w:rsidR="00615D24">
              <w:rPr>
                <w:sz w:val="26"/>
                <w:szCs w:val="26"/>
              </w:rPr>
              <w:t xml:space="preserve"> Зеленодольского муниципального района</w:t>
            </w:r>
            <w:r w:rsidR="00067D41" w:rsidRPr="009542EA">
              <w:rPr>
                <w:sz w:val="26"/>
                <w:szCs w:val="26"/>
              </w:rPr>
              <w:t xml:space="preserve"> </w:t>
            </w:r>
            <w:r w:rsidR="0024088A">
              <w:rPr>
                <w:sz w:val="26"/>
                <w:szCs w:val="26"/>
              </w:rPr>
              <w:t xml:space="preserve">от 25.07.2015 №1557 </w:t>
            </w:r>
            <w:r w:rsidR="009542EA" w:rsidRPr="009542EA">
              <w:rPr>
                <w:sz w:val="26"/>
                <w:szCs w:val="26"/>
              </w:rPr>
              <w:t>«</w:t>
            </w:r>
            <w:r w:rsidR="00067D41" w:rsidRPr="009542EA">
              <w:rPr>
                <w:sz w:val="26"/>
                <w:szCs w:val="26"/>
              </w:rPr>
              <w:t>Об утверждении Административного регламента предоставления муниципальной услуги «Постановка на учёт и зачисление детей в образовательные организации, реализующие основную общеобразовательную программу дошкольного образования</w:t>
            </w:r>
            <w:r w:rsidR="009542EA" w:rsidRPr="009542EA">
              <w:rPr>
                <w:sz w:val="26"/>
                <w:szCs w:val="26"/>
              </w:rPr>
              <w:t xml:space="preserve"> </w:t>
            </w:r>
            <w:r w:rsidR="00067D41" w:rsidRPr="009542EA">
              <w:rPr>
                <w:sz w:val="26"/>
                <w:szCs w:val="26"/>
              </w:rPr>
              <w:t>(детские сады)»</w:t>
            </w:r>
          </w:p>
        </w:tc>
      </w:tr>
    </w:tbl>
    <w:p w:rsidR="00D22D27" w:rsidRDefault="00D22D27" w:rsidP="00D22D27"/>
    <w:p w:rsidR="008930DC" w:rsidRDefault="00D22D27" w:rsidP="00D22D27">
      <w:pPr>
        <w:ind w:firstLine="709"/>
        <w:jc w:val="both"/>
      </w:pPr>
      <w:r>
        <w:t>В связи с реализацией межведомственного взаимодействия по автоматизированному подтверждению льгот граждан по зачислению детей в образовательные организации, реализующие основную общеобразовательную программу дошкольного образования</w:t>
      </w:r>
      <w:r w:rsidR="00615D24">
        <w:t>, Исполнительный комитет Зеленодольского муниципального района</w:t>
      </w:r>
    </w:p>
    <w:p w:rsidR="00615D24" w:rsidRDefault="00615D24" w:rsidP="00D22D27">
      <w:pPr>
        <w:ind w:firstLine="709"/>
        <w:jc w:val="both"/>
      </w:pPr>
    </w:p>
    <w:p w:rsidR="00615D24" w:rsidRPr="00615D24" w:rsidRDefault="00615D24" w:rsidP="00615D24">
      <w:pPr>
        <w:jc w:val="both"/>
        <w:rPr>
          <w:b/>
        </w:rPr>
      </w:pPr>
      <w:r w:rsidRPr="00615D24">
        <w:rPr>
          <w:b/>
        </w:rPr>
        <w:t>ПОСТАНОВЛЯЕТ:</w:t>
      </w:r>
    </w:p>
    <w:p w:rsidR="00D22D27" w:rsidRDefault="00D22D27" w:rsidP="00D22D27">
      <w:pPr>
        <w:ind w:firstLine="142"/>
        <w:jc w:val="both"/>
      </w:pPr>
    </w:p>
    <w:p w:rsidR="00D22D27" w:rsidRDefault="00D22D27" w:rsidP="00D22D27">
      <w:pPr>
        <w:numPr>
          <w:ilvl w:val="0"/>
          <w:numId w:val="1"/>
        </w:numPr>
        <w:jc w:val="both"/>
      </w:pPr>
      <w:r>
        <w:t>п.2.6 Административного регламента изложить в следующей редакции:</w:t>
      </w:r>
    </w:p>
    <w:p w:rsidR="006D7FE2" w:rsidRDefault="006D7FE2" w:rsidP="006D7FE2">
      <w:pPr>
        <w:ind w:left="502"/>
        <w:jc w:val="both"/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3685"/>
        <w:gridCol w:w="2693"/>
      </w:tblGrid>
      <w:tr w:rsidR="00D22D27" w:rsidTr="009542EA">
        <w:tc>
          <w:tcPr>
            <w:tcW w:w="3794" w:type="dxa"/>
            <w:shd w:val="clear" w:color="auto" w:fill="auto"/>
          </w:tcPr>
          <w:p w:rsidR="00D22D27" w:rsidRDefault="00D22D27" w:rsidP="009542EA">
            <w:pPr>
              <w:jc w:val="both"/>
            </w:pPr>
            <w:r>
              <w:t xml:space="preserve">2.6. Исчерпывающий перечень документов, необходимых в соответствии с нормативными </w:t>
            </w:r>
            <w:r w:rsidR="005450FC">
              <w:t>правовыми актами для предоставления муниципальной услуги, которые находятся в распоряжении государственных органов местного самоуправления и иных организаций и которые заявитель вправе представить</w:t>
            </w:r>
          </w:p>
        </w:tc>
        <w:tc>
          <w:tcPr>
            <w:tcW w:w="3685" w:type="dxa"/>
            <w:shd w:val="clear" w:color="auto" w:fill="auto"/>
          </w:tcPr>
          <w:p w:rsidR="00D22D27" w:rsidRDefault="00DE26FF" w:rsidP="009542EA">
            <w:pPr>
              <w:jc w:val="both"/>
            </w:pPr>
            <w:r>
              <w:t>свидетельство о рождении ребёнка;</w:t>
            </w:r>
          </w:p>
          <w:p w:rsidR="00DE26FF" w:rsidRDefault="00DE26FF" w:rsidP="009542EA">
            <w:pPr>
              <w:jc w:val="both"/>
            </w:pPr>
            <w:r>
              <w:t>документы, подтверждающие льготы:</w:t>
            </w:r>
          </w:p>
          <w:p w:rsidR="00DE26FF" w:rsidRDefault="00DE26FF" w:rsidP="009542EA">
            <w:pPr>
              <w:jc w:val="both"/>
            </w:pPr>
            <w:r>
              <w:t>дети из многодетных семей;</w:t>
            </w:r>
          </w:p>
          <w:p w:rsidR="00DE26FF" w:rsidRDefault="00DE26FF" w:rsidP="009542EA">
            <w:pPr>
              <w:jc w:val="both"/>
            </w:pPr>
            <w:r>
              <w:t>дети граждан, подвергшихся радиации вследствие катастрофы на Чернобыльской АЭС;</w:t>
            </w:r>
          </w:p>
          <w:p w:rsidR="00DE26FF" w:rsidRDefault="00DE26FF" w:rsidP="009542EA">
            <w:pPr>
              <w:jc w:val="both"/>
            </w:pPr>
            <w:r>
              <w:t>дети-инвалиды;</w:t>
            </w:r>
          </w:p>
          <w:p w:rsidR="00DE26FF" w:rsidRDefault="00DE26FF" w:rsidP="009542EA">
            <w:pPr>
              <w:jc w:val="both"/>
            </w:pPr>
            <w:r>
              <w:t>семьи, в которых хотя бы один родитель-инвалид</w:t>
            </w:r>
          </w:p>
        </w:tc>
        <w:tc>
          <w:tcPr>
            <w:tcW w:w="2693" w:type="dxa"/>
            <w:shd w:val="clear" w:color="auto" w:fill="auto"/>
          </w:tcPr>
          <w:p w:rsidR="00D22D27" w:rsidRDefault="00D22D27" w:rsidP="009542EA">
            <w:pPr>
              <w:jc w:val="both"/>
            </w:pPr>
          </w:p>
        </w:tc>
      </w:tr>
    </w:tbl>
    <w:p w:rsidR="00D22D27" w:rsidRDefault="00D22D27" w:rsidP="00D22D27">
      <w:pPr>
        <w:ind w:firstLine="142"/>
        <w:jc w:val="both"/>
      </w:pPr>
    </w:p>
    <w:p w:rsidR="005450FC" w:rsidRDefault="005450FC" w:rsidP="00D22D27">
      <w:pPr>
        <w:ind w:firstLine="142"/>
        <w:jc w:val="both"/>
      </w:pPr>
    </w:p>
    <w:p w:rsidR="005450FC" w:rsidRDefault="005450FC" w:rsidP="00D22D27">
      <w:pPr>
        <w:ind w:firstLine="142"/>
        <w:jc w:val="both"/>
      </w:pPr>
      <w:r>
        <w:t>И.о. руководителя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А.В. Старостин</w:t>
      </w:r>
    </w:p>
    <w:p w:rsidR="00D22D27" w:rsidRPr="00D22D27" w:rsidRDefault="00D22D27" w:rsidP="00D22D27">
      <w:pPr>
        <w:jc w:val="both"/>
      </w:pPr>
    </w:p>
    <w:sectPr w:rsidR="00D22D27" w:rsidRPr="00D22D27" w:rsidSect="0059486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NR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B4ACB"/>
    <w:multiLevelType w:val="hybridMultilevel"/>
    <w:tmpl w:val="389E6734"/>
    <w:lvl w:ilvl="0" w:tplc="56AEB8E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characterSpacingControl w:val="doNotCompress"/>
  <w:compat/>
  <w:rsids>
    <w:rsidRoot w:val="00051914"/>
    <w:rsid w:val="00006174"/>
    <w:rsid w:val="00051914"/>
    <w:rsid w:val="00067D41"/>
    <w:rsid w:val="0008064F"/>
    <w:rsid w:val="000B2B36"/>
    <w:rsid w:val="000D3420"/>
    <w:rsid w:val="0016715A"/>
    <w:rsid w:val="00195D0B"/>
    <w:rsid w:val="001A48CE"/>
    <w:rsid w:val="001E74DC"/>
    <w:rsid w:val="0024088A"/>
    <w:rsid w:val="00240E76"/>
    <w:rsid w:val="00255F99"/>
    <w:rsid w:val="0026628B"/>
    <w:rsid w:val="002679FA"/>
    <w:rsid w:val="002976AE"/>
    <w:rsid w:val="002C5778"/>
    <w:rsid w:val="002D7266"/>
    <w:rsid w:val="002F2053"/>
    <w:rsid w:val="0034075D"/>
    <w:rsid w:val="003709E9"/>
    <w:rsid w:val="00374697"/>
    <w:rsid w:val="0037793D"/>
    <w:rsid w:val="00386A4F"/>
    <w:rsid w:val="003930F8"/>
    <w:rsid w:val="003A0291"/>
    <w:rsid w:val="003E6C72"/>
    <w:rsid w:val="003F0A10"/>
    <w:rsid w:val="004236CC"/>
    <w:rsid w:val="00486A47"/>
    <w:rsid w:val="0049180C"/>
    <w:rsid w:val="004A630B"/>
    <w:rsid w:val="004C7C02"/>
    <w:rsid w:val="004C7C6D"/>
    <w:rsid w:val="004D6A09"/>
    <w:rsid w:val="005365B7"/>
    <w:rsid w:val="00542377"/>
    <w:rsid w:val="005450FC"/>
    <w:rsid w:val="005526F5"/>
    <w:rsid w:val="00580F68"/>
    <w:rsid w:val="00594867"/>
    <w:rsid w:val="005A1DD8"/>
    <w:rsid w:val="005E6403"/>
    <w:rsid w:val="00615D24"/>
    <w:rsid w:val="00624617"/>
    <w:rsid w:val="006437F3"/>
    <w:rsid w:val="00646116"/>
    <w:rsid w:val="0068038E"/>
    <w:rsid w:val="00682047"/>
    <w:rsid w:val="00693268"/>
    <w:rsid w:val="00695C02"/>
    <w:rsid w:val="006965CA"/>
    <w:rsid w:val="006D7FE2"/>
    <w:rsid w:val="007338E7"/>
    <w:rsid w:val="007505A9"/>
    <w:rsid w:val="0077746A"/>
    <w:rsid w:val="0078535F"/>
    <w:rsid w:val="007B3D39"/>
    <w:rsid w:val="00801FB0"/>
    <w:rsid w:val="00807553"/>
    <w:rsid w:val="00824919"/>
    <w:rsid w:val="00836371"/>
    <w:rsid w:val="00845242"/>
    <w:rsid w:val="008831E6"/>
    <w:rsid w:val="008930DC"/>
    <w:rsid w:val="008B2031"/>
    <w:rsid w:val="0090267F"/>
    <w:rsid w:val="0091092E"/>
    <w:rsid w:val="00935AB0"/>
    <w:rsid w:val="009542EA"/>
    <w:rsid w:val="009900D7"/>
    <w:rsid w:val="00992208"/>
    <w:rsid w:val="009B4C97"/>
    <w:rsid w:val="00A01EA2"/>
    <w:rsid w:val="00A23FA0"/>
    <w:rsid w:val="00A5283D"/>
    <w:rsid w:val="00AC125D"/>
    <w:rsid w:val="00AE5084"/>
    <w:rsid w:val="00B00482"/>
    <w:rsid w:val="00B63D8E"/>
    <w:rsid w:val="00B9360D"/>
    <w:rsid w:val="00B97BF4"/>
    <w:rsid w:val="00BB3C82"/>
    <w:rsid w:val="00C07AA8"/>
    <w:rsid w:val="00C178AE"/>
    <w:rsid w:val="00C22E61"/>
    <w:rsid w:val="00C8343F"/>
    <w:rsid w:val="00C87389"/>
    <w:rsid w:val="00C9346F"/>
    <w:rsid w:val="00CB3C42"/>
    <w:rsid w:val="00CD6B5F"/>
    <w:rsid w:val="00D1749C"/>
    <w:rsid w:val="00D22D27"/>
    <w:rsid w:val="00D80359"/>
    <w:rsid w:val="00D86226"/>
    <w:rsid w:val="00DA6E9A"/>
    <w:rsid w:val="00DB09A5"/>
    <w:rsid w:val="00DB09E8"/>
    <w:rsid w:val="00DB58F4"/>
    <w:rsid w:val="00DC13D8"/>
    <w:rsid w:val="00DC23B7"/>
    <w:rsid w:val="00DE26FF"/>
    <w:rsid w:val="00E02E4D"/>
    <w:rsid w:val="00E11E56"/>
    <w:rsid w:val="00E35DDA"/>
    <w:rsid w:val="00E575CC"/>
    <w:rsid w:val="00E60868"/>
    <w:rsid w:val="00E6327C"/>
    <w:rsid w:val="00E64975"/>
    <w:rsid w:val="00E67795"/>
    <w:rsid w:val="00EC0876"/>
    <w:rsid w:val="00F110E2"/>
    <w:rsid w:val="00F50392"/>
    <w:rsid w:val="00F5131F"/>
    <w:rsid w:val="00FB64C7"/>
    <w:rsid w:val="00FB663B"/>
    <w:rsid w:val="00FE4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1914"/>
    <w:rPr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051914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styleId="a5">
    <w:name w:val="Hyperlink"/>
    <w:rsid w:val="00051914"/>
    <w:rPr>
      <w:color w:val="0000FF"/>
      <w:u w:val="single"/>
    </w:rPr>
  </w:style>
  <w:style w:type="paragraph" w:styleId="a6">
    <w:name w:val="Balloon Text"/>
    <w:basedOn w:val="a"/>
    <w:semiHidden/>
    <w:rsid w:val="0026628B"/>
    <w:rPr>
      <w:rFonts w:ascii="Tahoma" w:hAnsi="Tahoma" w:cs="Tahoma"/>
      <w:sz w:val="16"/>
      <w:szCs w:val="16"/>
    </w:rPr>
  </w:style>
  <w:style w:type="paragraph" w:customStyle="1" w:styleId="1">
    <w:name w:val="Знак Знак Знак Знак Знак Знак Знак Знак Знак Знак1 Знак Знак Знак Знак Знак Знак"/>
    <w:basedOn w:val="a"/>
    <w:rsid w:val="00FB663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styleId="a7">
    <w:name w:val="Table Grid"/>
    <w:basedOn w:val="a1"/>
    <w:rsid w:val="008930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link w:val="a3"/>
    <w:rsid w:val="008831E6"/>
    <w:rPr>
      <w:rFonts w:ascii="T_Times NR" w:hAnsi="T_Times NR"/>
      <w:b/>
      <w:bCs/>
      <w:lang w:val="be-BY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6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</vt:lpstr>
    </vt:vector>
  </TitlesOfParts>
  <Company/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</dc:title>
  <dc:creator>PMA</dc:creator>
  <cp:lastModifiedBy>Anjela</cp:lastModifiedBy>
  <cp:revision>2</cp:revision>
  <cp:lastPrinted>2015-01-27T16:30:00Z</cp:lastPrinted>
  <dcterms:created xsi:type="dcterms:W3CDTF">2017-07-18T07:13:00Z</dcterms:created>
  <dcterms:modified xsi:type="dcterms:W3CDTF">2017-07-18T07:13:00Z</dcterms:modified>
</cp:coreProperties>
</file>